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708" w:left="0" w:right="0"/>
        <w:jc w:val="both"/>
      </w:pPr>
      <w:bookmarkStart w:id="0" w:name="_GoBack"/>
      <w:bookmarkEnd w:id="0"/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14 февраля 2022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Долевка пошла в рост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Общее количество договоров долевого участия (ДДУ), зарегистрированных Росреестром в период с января по декабрь 2021 года, в целом по России составило 898,6 тысяч, из них в Самарской области почти 18 тысяч. По сравнению с 2020 годом показатель по стране вырос на 17%, а в Самарской области на 21,5%.</w:t>
      </w:r>
    </w:p>
    <w:p>
      <w:pPr>
        <w:pStyle w:val="style24"/>
        <w:spacing w:after="28" w:before="28" w:line="360" w:lineRule="auto"/>
        <w:jc w:val="both"/>
      </w:pPr>
      <w:r>
        <w:rPr>
          <w:i/>
          <w:iCs/>
          <w:color w:val="000000"/>
          <w:sz w:val="28"/>
          <w:szCs w:val="28"/>
        </w:rPr>
        <w:t>- Для граждан созданы возможности получать государственные услуги Росреестра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Росреестра,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востребованность цифровых услуг Росреестра. Доля учетно-регистрационных действий в электронном виде по итогам года составила 46%, что в два раза превышает показатель начала 2020 года. Количество электронных ДДУ – с 20% до 67%, - </w:t>
      </w:r>
      <w:r>
        <w:rPr>
          <w:color w:val="000000"/>
          <w:sz w:val="28"/>
          <w:szCs w:val="28"/>
        </w:rPr>
        <w:t>отметила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заместитель руководителя Росреестра, руководитель цифровой трансформации </w:t>
      </w:r>
      <w:r>
        <w:rPr>
          <w:b/>
          <w:bCs/>
          <w:color w:val="000000"/>
          <w:sz w:val="28"/>
          <w:szCs w:val="28"/>
        </w:rPr>
        <w:t>Елена Мартынова.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Самарской области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доля регистрации договоров долевого участия в строительстве в электронном виде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выросла на 24%, а к</w:t>
      </w:r>
      <w:r>
        <w:rPr>
          <w:rFonts w:ascii="Times New Roman" w:cs="Times New Roman" w:hAnsi="Times New Roman"/>
          <w:sz w:val="28"/>
          <w:szCs w:val="28"/>
        </w:rPr>
        <w:t xml:space="preserve">оличество договоров с использованием эскроу-счетов на 79%.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Спрос на жилые помещения в нашем регионе в 2021 году увеличился почти на 14% по сравнению с 2020 годом.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bCs/>
          <w:i/>
          <w:sz w:val="28"/>
          <w:szCs w:val="28"/>
          <w:lang w:eastAsia="ru-RU"/>
        </w:rPr>
        <w:t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строительстве составит всего 3 рабочих дня вместо пяти рабочих дней со дня поступления документов в Управление Росреестра; госпошлина при представлении документов через сайт Росреестра оплачивается со скидкой 30%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, - напомнила заместитель руководителя Управления Росреестра по Самарской области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Татьяна Титова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Напомним, теперь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электронная подпись участника долевого строительства на акте не требуется. </w:t>
      </w:r>
    </w:p>
    <w:p>
      <w:pPr>
        <w:pStyle w:val="style24"/>
        <w:spacing w:after="28" w:before="28" w:line="360" w:lineRule="auto"/>
        <w:jc w:val="both"/>
      </w:pPr>
      <w:r>
        <w:rPr>
          <w:color w:val="000000"/>
          <w:sz w:val="28"/>
          <w:szCs w:val="28"/>
        </w:rPr>
      </w:r>
    </w:p>
    <w:p>
      <w:pPr>
        <w:pStyle w:val="style24"/>
        <w:spacing w:after="28" w:before="28" w:line="360" w:lineRule="auto"/>
        <w:jc w:val="both"/>
      </w:pPr>
      <w:r>
        <w:rPr>
          <w:color w:val="000000"/>
          <w:sz w:val="28"/>
          <w:szCs w:val="28"/>
        </w:rPr>
        <w:t>Как прокомментировал руководитель аппарата Ассоциации «Национальное объединение застройщиков жилья» </w:t>
      </w:r>
      <w:r>
        <w:rPr>
          <w:b/>
          <w:bCs/>
          <w:color w:val="000000"/>
          <w:sz w:val="28"/>
          <w:szCs w:val="28"/>
        </w:rPr>
        <w:t>Кирилл Холопик</w:t>
      </w:r>
      <w:r>
        <w:rPr>
          <w:color w:val="000000"/>
          <w:sz w:val="28"/>
          <w:szCs w:val="28"/>
        </w:rPr>
        <w:t>, увеличение количества зарегистрированных ДДУ в 2021 году в том числе обусловлено совершенствованием механизмов электронного взаимодействия Росреестра с застройщиками.</w:t>
      </w:r>
    </w:p>
    <w:p>
      <w:pPr>
        <w:pStyle w:val="style24"/>
        <w:spacing w:after="28" w:before="28" w:line="360" w:lineRule="auto"/>
        <w:jc w:val="both"/>
      </w:pPr>
      <w:r>
        <w:rPr>
          <w:color w:val="000000"/>
          <w:sz w:val="28"/>
          <w:szCs w:val="28"/>
        </w:rPr>
        <w:br/>
        <w:t>«</w:t>
      </w:r>
      <w:r>
        <w:rPr>
          <w:i/>
          <w:iCs/>
          <w:color w:val="000000"/>
          <w:sz w:val="28"/>
          <w:szCs w:val="28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строительства, таких, как земельный рынок, ипотека, проектное финансирование, кадастровый учёт и регистрация прав</w:t>
      </w:r>
      <w:r>
        <w:rPr>
          <w:color w:val="000000"/>
          <w:sz w:val="28"/>
          <w:szCs w:val="28"/>
        </w:rPr>
        <w:t>», - сказал эксперт.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 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(Вайбер, Ватсап, Телеграм)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2022-02-15T09:23:00.00Z</dcterms:created>
  <dc:creator>Никитина Ольга Александровна</dc:creator>
  <cp:lastModifiedBy>Говорова Елена Геннадиевна</cp:lastModifiedBy>
  <cp:lastPrinted>2022-02-14T06:46:00.00Z</cp:lastPrinted>
  <dcterms:modified xsi:type="dcterms:W3CDTF">2022-02-15T09:23:00.00Z</dcterms:modified>
  <cp:revision>2</cp:revision>
</cp:coreProperties>
</file>